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09" w:rsidRPr="00AA7798" w:rsidRDefault="00A10509" w:rsidP="00A10509">
      <w:pPr>
        <w:pStyle w:val="NormalWeb"/>
        <w:shd w:val="clear" w:color="auto" w:fill="FFFFFF"/>
        <w:spacing w:before="0" w:beforeAutospacing="0" w:afterAutospacing="0"/>
        <w:ind w:left="-567" w:right="-284"/>
        <w:contextualSpacing/>
        <w:jc w:val="center"/>
        <w:rPr>
          <w:rFonts w:ascii="Calibri" w:hAnsi="Calibri" w:cs="Calibri"/>
          <w:b/>
          <w:color w:val="0D0D0D"/>
        </w:rPr>
      </w:pPr>
      <w:bookmarkStart w:id="0" w:name="_GoBack"/>
      <w:bookmarkEnd w:id="0"/>
      <w:r w:rsidRPr="00894BCF">
        <w:rPr>
          <w:rFonts w:ascii="Calibri" w:hAnsi="Calibri" w:cs="Calibri"/>
          <w:color w:val="0D0D0D"/>
          <w:sz w:val="36"/>
          <w:szCs w:val="36"/>
        </w:rPr>
        <w:t>Teste de avaliação global</w:t>
      </w:r>
      <w:r w:rsidRPr="00AA7798">
        <w:rPr>
          <w:rFonts w:ascii="Calibri" w:hAnsi="Calibri" w:cs="Calibri"/>
          <w:b/>
          <w:color w:val="0D0D0D"/>
        </w:rPr>
        <w:t xml:space="preserve"> </w:t>
      </w:r>
      <w:r w:rsidRPr="00AA7798">
        <w:rPr>
          <w:rFonts w:ascii="Calibri" w:hAnsi="Calibri" w:cs="Calibri"/>
          <w:color w:val="0D0D0D"/>
        </w:rPr>
        <w:t>–</w:t>
      </w:r>
      <w:r w:rsidRPr="00AA7798">
        <w:rPr>
          <w:rFonts w:ascii="Calibri" w:hAnsi="Calibri" w:cs="Calibri"/>
          <w:b/>
          <w:color w:val="0D0D0D"/>
        </w:rPr>
        <w:t xml:space="preserve"> </w:t>
      </w:r>
      <w:r w:rsidRPr="00894BCF">
        <w:rPr>
          <w:rFonts w:ascii="Calibri" w:hAnsi="Calibri" w:cs="Calibri"/>
          <w:b/>
          <w:color w:val="0D0D0D"/>
          <w:sz w:val="36"/>
          <w:szCs w:val="36"/>
        </w:rPr>
        <w:t>Proposta de solução</w:t>
      </w:r>
      <w:r w:rsidR="00894BCF">
        <w:rPr>
          <w:rFonts w:ascii="Calibri" w:hAnsi="Calibri" w:cs="Calibri"/>
          <w:b/>
          <w:color w:val="0D0D0D"/>
          <w:sz w:val="36"/>
          <w:szCs w:val="36"/>
        </w:rPr>
        <w:t xml:space="preserve"> e cotação</w:t>
      </w:r>
    </w:p>
    <w:p w:rsidR="00A10509" w:rsidRPr="00AA7798" w:rsidRDefault="0063084E" w:rsidP="00A10509">
      <w:pPr>
        <w:pStyle w:val="NormalWeb"/>
        <w:shd w:val="clear" w:color="auto" w:fill="FFFFFF"/>
        <w:spacing w:line="172" w:lineRule="atLeast"/>
        <w:contextualSpacing/>
        <w:jc w:val="center"/>
        <w:rPr>
          <w:rFonts w:ascii="Calibri" w:hAnsi="Calibri" w:cs="Calibri"/>
          <w:b/>
          <w:color w:val="0D0D0D"/>
        </w:rPr>
      </w:pPr>
      <w:r>
        <w:rPr>
          <w:rFonts w:ascii="Calibri" w:hAnsi="Calibri" w:cs="Calibri"/>
          <w:b/>
          <w:color w:val="0D0D0D"/>
        </w:rPr>
        <w:t>Consequências da dinâmica i</w:t>
      </w:r>
      <w:r w:rsidR="00A10509">
        <w:rPr>
          <w:rFonts w:ascii="Calibri" w:hAnsi="Calibri" w:cs="Calibri"/>
          <w:b/>
          <w:color w:val="0D0D0D"/>
        </w:rPr>
        <w:t>nterna da Terra</w:t>
      </w:r>
      <w:r w:rsidR="00A10509" w:rsidRPr="00AA7798">
        <w:rPr>
          <w:rFonts w:ascii="Calibri" w:hAnsi="Calibri" w:cs="Calibri"/>
          <w:b/>
          <w:color w:val="0D0D0D"/>
        </w:rPr>
        <w:t xml:space="preserve"> – Ciências Naturais – 7.</w:t>
      </w:r>
      <w:r w:rsidR="00A10509" w:rsidRPr="00AA7798">
        <w:rPr>
          <w:rFonts w:ascii="Calibri" w:hAnsi="Calibri" w:cs="Calibri"/>
          <w:b/>
          <w:color w:val="0D0D0D"/>
          <w:vertAlign w:val="superscript"/>
        </w:rPr>
        <w:t>o</w:t>
      </w:r>
      <w:r w:rsidR="00A10509" w:rsidRPr="00AA7798">
        <w:rPr>
          <w:rFonts w:ascii="Calibri" w:hAnsi="Calibri" w:cs="Calibri"/>
          <w:b/>
          <w:color w:val="0D0D0D"/>
        </w:rPr>
        <w:t xml:space="preserve">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062"/>
        <w:gridCol w:w="2582"/>
      </w:tblGrid>
      <w:tr w:rsidR="00894BCF" w:rsidRPr="00AA7798" w:rsidTr="00126A38">
        <w:trPr>
          <w:trHeight w:val="397"/>
        </w:trPr>
        <w:tc>
          <w:tcPr>
            <w:tcW w:w="8644" w:type="dxa"/>
            <w:gridSpan w:val="2"/>
            <w:shd w:val="clear" w:color="auto" w:fill="95B3D7"/>
            <w:vAlign w:val="center"/>
          </w:tcPr>
          <w:p w:rsidR="00894BCF" w:rsidRPr="00894BCF" w:rsidRDefault="00894BCF" w:rsidP="009266D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BCF">
              <w:rPr>
                <w:rFonts w:ascii="Arial" w:hAnsi="Arial" w:cs="Arial"/>
                <w:b/>
                <w:sz w:val="22"/>
                <w:szCs w:val="22"/>
              </w:rPr>
              <w:t xml:space="preserve">Grupo I </w:t>
            </w:r>
          </w:p>
        </w:tc>
      </w:tr>
      <w:tr w:rsidR="00894BCF" w:rsidRPr="00AA7798" w:rsidTr="00126A38">
        <w:trPr>
          <w:trHeight w:val="416"/>
        </w:trPr>
        <w:tc>
          <w:tcPr>
            <w:tcW w:w="6062" w:type="dxa"/>
            <w:shd w:val="clear" w:color="auto" w:fill="C6D9F1"/>
            <w:vAlign w:val="center"/>
          </w:tcPr>
          <w:p w:rsidR="00894BCF" w:rsidRPr="00AA7798" w:rsidRDefault="00894BCF" w:rsidP="00894B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A7798">
              <w:rPr>
                <w:rFonts w:ascii="Arial" w:hAnsi="Arial" w:cs="Arial"/>
                <w:b/>
              </w:rPr>
              <w:t xml:space="preserve">Proposta de solução 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894BCF" w:rsidRPr="00AA7798" w:rsidRDefault="00894BCF" w:rsidP="00894BC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de c</w:t>
            </w:r>
            <w:r w:rsidRPr="00AA7798">
              <w:rPr>
                <w:rFonts w:ascii="Arial" w:hAnsi="Arial" w:cs="Arial"/>
                <w:b/>
              </w:rPr>
              <w:t>otação</w:t>
            </w:r>
            <w:r>
              <w:rPr>
                <w:rFonts w:ascii="Arial" w:hAnsi="Arial" w:cs="Arial"/>
                <w:b/>
              </w:rPr>
              <w:t xml:space="preserve"> (%)</w:t>
            </w:r>
          </w:p>
        </w:tc>
      </w:tr>
      <w:tr w:rsidR="00A10509" w:rsidRPr="00AA7798" w:rsidTr="00116F0C">
        <w:trPr>
          <w:trHeight w:val="6082"/>
        </w:trPr>
        <w:tc>
          <w:tcPr>
            <w:tcW w:w="6062" w:type="dxa"/>
            <w:tcBorders>
              <w:right w:val="single" w:sz="4" w:space="0" w:color="auto"/>
            </w:tcBorders>
          </w:tcPr>
          <w:p w:rsidR="00894BCF" w:rsidRPr="00894BCF" w:rsidRDefault="00894BCF" w:rsidP="00A10509">
            <w:pPr>
              <w:pStyle w:val="NormalWeb"/>
              <w:shd w:val="clear" w:color="auto" w:fill="FFFFFF"/>
              <w:spacing w:line="276" w:lineRule="auto"/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54A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54A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  <w:p w:rsidR="00A10509" w:rsidRPr="00181D21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5D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D21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  <w:p w:rsidR="00A10509" w:rsidRDefault="00A10509" w:rsidP="00364EF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54A2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A5E75">
              <w:rPr>
                <w:rFonts w:ascii="Arial" w:hAnsi="Arial" w:cs="Arial"/>
              </w:rPr>
              <w:t xml:space="preserve">(D) 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54A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>(C)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5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(D) 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66675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(B) </w:t>
            </w:r>
          </w:p>
          <w:p w:rsidR="00A10509" w:rsidRDefault="00A10509" w:rsidP="00364EF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76CC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Os animais </w:t>
            </w:r>
            <w:r w:rsidRPr="00BF38DE">
              <w:rPr>
                <w:rFonts w:ascii="Arial" w:hAnsi="Arial" w:cs="Arial"/>
              </w:rPr>
              <w:t>que se movem a grandes velocidades</w:t>
            </w:r>
            <w:r>
              <w:rPr>
                <w:rFonts w:ascii="Arial" w:hAnsi="Arial" w:cs="Arial"/>
              </w:rPr>
              <w:t xml:space="preserve"> podem deslocar-se rapidamente para outros locais do oceano que não foram </w:t>
            </w:r>
            <w:proofErr w:type="spellStart"/>
            <w:r>
              <w:rPr>
                <w:rFonts w:ascii="Arial" w:hAnsi="Arial" w:cs="Arial"/>
              </w:rPr>
              <w:t>afetados</w:t>
            </w:r>
            <w:proofErr w:type="spellEnd"/>
            <w:r>
              <w:rPr>
                <w:rFonts w:ascii="Arial" w:hAnsi="Arial" w:cs="Arial"/>
              </w:rPr>
              <w:t xml:space="preserve"> pela erupção.</w:t>
            </w:r>
          </w:p>
          <w:p w:rsidR="00126A38" w:rsidRPr="00364EF5" w:rsidRDefault="00A10509" w:rsidP="00364EF5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66675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</w:rPr>
              <w:t xml:space="preserve"> Arquipélago dos Açores.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0A0CA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6222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0509" w:rsidRPr="00126A38" w:rsidRDefault="00A10509" w:rsidP="00364EF5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A38"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Pr="00126A38">
              <w:rPr>
                <w:rFonts w:ascii="Arial" w:hAnsi="Arial" w:cs="Arial"/>
                <w:sz w:val="20"/>
                <w:szCs w:val="20"/>
                <w:lang w:val="fr-FR"/>
              </w:rPr>
              <w:t>(2)</w:t>
            </w:r>
          </w:p>
          <w:p w:rsidR="00A10509" w:rsidRPr="00126A38" w:rsidRDefault="00A10509" w:rsidP="00364EF5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A38">
              <w:rPr>
                <w:rFonts w:ascii="Arial" w:hAnsi="Arial" w:cs="Arial"/>
                <w:sz w:val="20"/>
                <w:szCs w:val="20"/>
              </w:rPr>
              <w:t>(b)</w:t>
            </w:r>
            <w:r w:rsidRPr="00126A38">
              <w:rPr>
                <w:rFonts w:ascii="Arial" w:hAnsi="Arial" w:cs="Arial"/>
                <w:sz w:val="20"/>
                <w:szCs w:val="20"/>
                <w:lang w:val="fr-FR"/>
              </w:rPr>
              <w:t xml:space="preserve"> (7)</w:t>
            </w:r>
          </w:p>
          <w:p w:rsidR="00A10509" w:rsidRPr="00126A38" w:rsidRDefault="00A10509" w:rsidP="00364EF5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A38">
              <w:rPr>
                <w:rFonts w:ascii="Arial" w:hAnsi="Arial" w:cs="Arial"/>
                <w:sz w:val="20"/>
                <w:szCs w:val="20"/>
              </w:rPr>
              <w:t xml:space="preserve">(c) </w:t>
            </w:r>
            <w:r w:rsidRPr="00126A38">
              <w:rPr>
                <w:rFonts w:ascii="Arial" w:hAnsi="Arial" w:cs="Arial"/>
                <w:sz w:val="20"/>
                <w:szCs w:val="20"/>
                <w:lang w:val="fr-FR"/>
              </w:rPr>
              <w:t>(4)</w:t>
            </w:r>
          </w:p>
          <w:p w:rsidR="00A10509" w:rsidRPr="00126A38" w:rsidRDefault="00A10509" w:rsidP="00364EF5">
            <w:pPr>
              <w:pStyle w:val="NormalWeb"/>
              <w:spacing w:before="0" w:beforeAutospacing="0" w:after="0" w:afterAutospacing="0"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26A38">
              <w:rPr>
                <w:rFonts w:ascii="Arial" w:hAnsi="Arial" w:cs="Arial"/>
                <w:sz w:val="20"/>
                <w:szCs w:val="20"/>
              </w:rPr>
              <w:t>(d)</w:t>
            </w:r>
            <w:r w:rsidRPr="00126A38">
              <w:rPr>
                <w:rFonts w:ascii="Arial" w:hAnsi="Arial" w:cs="Arial"/>
                <w:sz w:val="20"/>
                <w:szCs w:val="20"/>
                <w:lang w:val="fr-FR"/>
              </w:rPr>
              <w:t xml:space="preserve"> (3)</w:t>
            </w:r>
          </w:p>
          <w:p w:rsidR="00A10509" w:rsidRDefault="00A10509" w:rsidP="00364EF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6A38">
              <w:rPr>
                <w:rFonts w:ascii="Arial" w:hAnsi="Arial" w:cs="Arial"/>
                <w:sz w:val="20"/>
                <w:szCs w:val="20"/>
              </w:rPr>
              <w:t>(e)</w:t>
            </w:r>
            <w:r w:rsidRPr="00126A38">
              <w:rPr>
                <w:rFonts w:ascii="Arial" w:hAnsi="Arial" w:cs="Arial"/>
                <w:sz w:val="20"/>
                <w:szCs w:val="20"/>
                <w:lang w:val="fr-FR"/>
              </w:rPr>
              <w:t xml:space="preserve"> (1)</w:t>
            </w:r>
          </w:p>
          <w:p w:rsidR="00126A38" w:rsidRPr="00126A38" w:rsidRDefault="00126A38" w:rsidP="00A10509">
            <w:pPr>
              <w:pStyle w:val="NormalWeb"/>
              <w:shd w:val="clear" w:color="auto" w:fill="FFFFFF"/>
              <w:spacing w:line="172" w:lineRule="atLeast"/>
              <w:contextualSpacing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:rsidR="00894BCF" w:rsidRPr="00894BCF" w:rsidRDefault="00894BCF" w:rsidP="00A10509">
            <w:pPr>
              <w:spacing w:line="48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  <w:p w:rsidR="00A10509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116F0C" w:rsidRPr="00AA7798" w:rsidRDefault="00116F0C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:rsidR="00116F0C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 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26A38">
              <w:rPr>
                <w:rFonts w:ascii="Arial" w:hAnsi="Arial" w:cs="Arial"/>
              </w:rPr>
              <w:t>(5</w:t>
            </w:r>
            <w:r w:rsidR="0063084E" w:rsidRPr="00126A38">
              <w:rPr>
                <w:rFonts w:ascii="Arial" w:hAnsi="Arial" w:cs="Arial"/>
              </w:rPr>
              <w:t xml:space="preserve"> </w:t>
            </w:r>
            <w:r w:rsidRPr="00126A38">
              <w:rPr>
                <w:rFonts w:ascii="Arial" w:hAnsi="Arial" w:cs="Arial"/>
              </w:rPr>
              <w:t>x</w:t>
            </w:r>
            <w:r w:rsidR="0063084E" w:rsidRPr="00126A38">
              <w:rPr>
                <w:rFonts w:ascii="Arial" w:hAnsi="Arial" w:cs="Arial"/>
              </w:rPr>
              <w:t xml:space="preserve"> </w:t>
            </w:r>
            <w:r w:rsidRPr="00126A38">
              <w:rPr>
                <w:rFonts w:ascii="Arial" w:hAnsi="Arial" w:cs="Arial"/>
              </w:rPr>
              <w:t>2)</w:t>
            </w: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Pr="00AA7798" w:rsidRDefault="00A10509" w:rsidP="00116F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Default="00A10509" w:rsidP="009266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A10509" w:rsidRPr="00AA7798" w:rsidRDefault="00A10509" w:rsidP="009266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A10509" w:rsidRPr="00AA7798" w:rsidTr="00126A38">
        <w:trPr>
          <w:trHeight w:val="442"/>
        </w:trPr>
        <w:tc>
          <w:tcPr>
            <w:tcW w:w="8644" w:type="dxa"/>
            <w:gridSpan w:val="2"/>
            <w:shd w:val="clear" w:color="auto" w:fill="95B3D7"/>
            <w:vAlign w:val="center"/>
          </w:tcPr>
          <w:p w:rsidR="00A10509" w:rsidRPr="00894BCF" w:rsidRDefault="00A10509" w:rsidP="009266D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BCF">
              <w:rPr>
                <w:rFonts w:ascii="Arial" w:hAnsi="Arial" w:cs="Arial"/>
                <w:b/>
                <w:sz w:val="22"/>
                <w:szCs w:val="22"/>
              </w:rPr>
              <w:t>Grupo II</w:t>
            </w:r>
          </w:p>
        </w:tc>
      </w:tr>
      <w:tr w:rsidR="00126A38" w:rsidRPr="00AA7798" w:rsidTr="00126A38">
        <w:trPr>
          <w:trHeight w:val="416"/>
        </w:trPr>
        <w:tc>
          <w:tcPr>
            <w:tcW w:w="6062" w:type="dxa"/>
            <w:shd w:val="clear" w:color="auto" w:fill="C6D9F1"/>
            <w:vAlign w:val="center"/>
          </w:tcPr>
          <w:p w:rsidR="00126A38" w:rsidRPr="00AA7798" w:rsidRDefault="00126A38" w:rsidP="004A74F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A7798">
              <w:rPr>
                <w:rFonts w:ascii="Arial" w:hAnsi="Arial" w:cs="Arial"/>
                <w:b/>
              </w:rPr>
              <w:t xml:space="preserve">Proposta de solução 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126A38" w:rsidRPr="00AA7798" w:rsidRDefault="00126A38" w:rsidP="004A74F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de c</w:t>
            </w:r>
            <w:r w:rsidRPr="00AA7798">
              <w:rPr>
                <w:rFonts w:ascii="Arial" w:hAnsi="Arial" w:cs="Arial"/>
                <w:b/>
              </w:rPr>
              <w:t>otação</w:t>
            </w:r>
            <w:r>
              <w:rPr>
                <w:rFonts w:ascii="Arial" w:hAnsi="Arial" w:cs="Arial"/>
                <w:b/>
              </w:rPr>
              <w:t xml:space="preserve"> (%)</w:t>
            </w:r>
          </w:p>
        </w:tc>
      </w:tr>
      <w:tr w:rsidR="00A10509" w:rsidRPr="00AA7798" w:rsidTr="00364EF5">
        <w:tc>
          <w:tcPr>
            <w:tcW w:w="6062" w:type="dxa"/>
            <w:tcBorders>
              <w:right w:val="single" w:sz="4" w:space="0" w:color="auto"/>
            </w:tcBorders>
          </w:tcPr>
          <w:p w:rsidR="00894BCF" w:rsidRDefault="00894BCF" w:rsidP="00A10509">
            <w:pPr>
              <w:pStyle w:val="NormalWeb"/>
              <w:shd w:val="clear" w:color="auto" w:fill="FFFFFF"/>
              <w:spacing w:line="172" w:lineRule="atLeast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54A2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(A) 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3F0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(A)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5D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13F0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(D) 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13F0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E75">
              <w:rPr>
                <w:rFonts w:ascii="Arial" w:hAnsi="Arial" w:cs="Arial"/>
                <w:sz w:val="20"/>
                <w:szCs w:val="20"/>
              </w:rPr>
              <w:t xml:space="preserve">(C) 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1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 III e IV.</w:t>
            </w:r>
          </w:p>
          <w:p w:rsidR="00D056E0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4F1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 xml:space="preserve"> A réplica aconteceu no dia 16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fevereiro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2013, </w:t>
            </w:r>
          </w:p>
          <w:p w:rsidR="00A10509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às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63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D056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308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056E0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magnitude 1,4.</w:t>
            </w:r>
          </w:p>
          <w:p w:rsidR="00A10509" w:rsidRPr="00A205D4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5D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localidade onde ocorreu o sismo com menor magnitude</w:t>
            </w:r>
            <w:r>
              <w:rPr>
                <w:rFonts w:ascii="Arial" w:hAnsi="Arial" w:cs="Arial"/>
                <w:sz w:val="20"/>
                <w:szCs w:val="20"/>
              </w:rPr>
              <w:t xml:space="preserve"> foi a oeste de Ferreira do Alentejo</w:t>
            </w:r>
            <w:r w:rsidRPr="00A205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0509" w:rsidRPr="00A205D4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5D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penas um </w:t>
            </w:r>
            <w:r>
              <w:rPr>
                <w:rFonts w:ascii="Arial" w:hAnsi="Arial" w:cs="Arial"/>
                <w:sz w:val="20"/>
                <w:szCs w:val="20"/>
              </w:rPr>
              <w:t xml:space="preserve">sismo </w:t>
            </w:r>
            <w:r w:rsidRPr="00A205D4">
              <w:rPr>
                <w:rFonts w:ascii="Arial" w:hAnsi="Arial" w:cs="Arial"/>
                <w:sz w:val="20"/>
                <w:szCs w:val="20"/>
              </w:rPr>
              <w:t>foi alvo de notícia nos meios de comunicação</w:t>
            </w:r>
            <w:r w:rsidR="0063084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porque foi o único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perce</w:t>
            </w:r>
            <w:r w:rsidR="00AA6391">
              <w:rPr>
                <w:rFonts w:ascii="Arial" w:hAnsi="Arial" w:cs="Arial"/>
                <w:sz w:val="20"/>
                <w:szCs w:val="20"/>
              </w:rPr>
              <w:t>cionado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pelas pessoas</w:t>
            </w:r>
            <w:r w:rsidRPr="00A205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0509" w:rsidRPr="00AA7798" w:rsidRDefault="00A10509" w:rsidP="00E87AB0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A205D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A205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sismógrafo é o ap</w:t>
            </w:r>
            <w:r w:rsidR="0063084E">
              <w:rPr>
                <w:rFonts w:ascii="Arial" w:hAnsi="Arial" w:cs="Arial"/>
                <w:sz w:val="20"/>
                <w:szCs w:val="20"/>
              </w:rPr>
              <w:t>arelho que regista o sismo sob</w:t>
            </w:r>
            <w:r>
              <w:rPr>
                <w:rFonts w:ascii="Arial" w:hAnsi="Arial" w:cs="Arial"/>
                <w:sz w:val="20"/>
                <w:szCs w:val="20"/>
              </w:rPr>
              <w:t xml:space="preserve"> a forma de um gráfico denominado </w:t>
            </w:r>
            <w:r w:rsidRPr="00A205D4">
              <w:rPr>
                <w:rFonts w:ascii="Arial" w:hAnsi="Arial" w:cs="Arial"/>
                <w:sz w:val="20"/>
                <w:szCs w:val="20"/>
              </w:rPr>
              <w:t>sismograma.</w:t>
            </w: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</w:tcPr>
          <w:p w:rsidR="00126A38" w:rsidRPr="00126A38" w:rsidRDefault="00126A38" w:rsidP="00A10509">
            <w:pPr>
              <w:spacing w:line="48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10509" w:rsidRPr="00AA779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A10509" w:rsidRPr="00AA779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9E49C8" w:rsidRPr="00E87AB0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  <w:p w:rsidR="009E49C8" w:rsidRPr="00E87AB0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621EA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  <w:p w:rsidR="00E87AB0" w:rsidRPr="00E87AB0" w:rsidRDefault="00E87AB0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  <w:p w:rsidR="00E87AB0" w:rsidRDefault="00E87AB0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:rsidR="00E87AB0" w:rsidRPr="00E87AB0" w:rsidRDefault="00E87AB0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A10509" w:rsidRPr="00AA7798" w:rsidRDefault="00A10509" w:rsidP="00E87AB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A10509" w:rsidRPr="00AA7798" w:rsidTr="005D5374">
        <w:trPr>
          <w:trHeight w:val="458"/>
        </w:trPr>
        <w:tc>
          <w:tcPr>
            <w:tcW w:w="6062" w:type="dxa"/>
            <w:shd w:val="clear" w:color="auto" w:fill="95B3D7"/>
            <w:vAlign w:val="center"/>
          </w:tcPr>
          <w:p w:rsidR="00A10509" w:rsidRPr="00AA7798" w:rsidRDefault="002752D4" w:rsidP="009266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582" w:type="dxa"/>
            <w:shd w:val="clear" w:color="auto" w:fill="95B3D7"/>
            <w:vAlign w:val="center"/>
          </w:tcPr>
          <w:p w:rsidR="00A10509" w:rsidRPr="00AA7798" w:rsidRDefault="00A10509" w:rsidP="009266D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A7798">
              <w:rPr>
                <w:rFonts w:ascii="Arial" w:hAnsi="Arial" w:cs="Arial"/>
                <w:b/>
              </w:rPr>
              <w:t>100</w:t>
            </w:r>
          </w:p>
        </w:tc>
      </w:tr>
    </w:tbl>
    <w:p w:rsidR="003E35C0" w:rsidRDefault="005A3DE4" w:rsidP="00E87AB0"/>
    <w:sectPr w:rsidR="003E35C0" w:rsidSect="005D5374">
      <w:footerReference w:type="default" r:id="rId8"/>
      <w:pgSz w:w="11906" w:h="16838"/>
      <w:pgMar w:top="851" w:right="1701" w:bottom="56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E4" w:rsidRDefault="005A3DE4" w:rsidP="0065271D">
      <w:r>
        <w:separator/>
      </w:r>
    </w:p>
  </w:endnote>
  <w:endnote w:type="continuationSeparator" w:id="0">
    <w:p w:rsidR="005A3DE4" w:rsidRDefault="005A3DE4" w:rsidP="0065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C18" w:rsidRDefault="0065271D">
    <w:pPr>
      <w:pStyle w:val="Rodap"/>
      <w:jc w:val="center"/>
    </w:pPr>
    <w:r>
      <w:fldChar w:fldCharType="begin"/>
    </w:r>
    <w:r w:rsidR="00621EA8">
      <w:instrText xml:space="preserve"> PAGE   \* MERGEFORMAT </w:instrText>
    </w:r>
    <w:r>
      <w:fldChar w:fldCharType="separate"/>
    </w:r>
    <w:r w:rsidR="009F6EED">
      <w:rPr>
        <w:noProof/>
      </w:rPr>
      <w:t>1</w:t>
    </w:r>
    <w:r>
      <w:fldChar w:fldCharType="end"/>
    </w:r>
  </w:p>
  <w:p w:rsidR="00DE3C18" w:rsidRDefault="005A3D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E4" w:rsidRDefault="005A3DE4" w:rsidP="0065271D">
      <w:r>
        <w:separator/>
      </w:r>
    </w:p>
  </w:footnote>
  <w:footnote w:type="continuationSeparator" w:id="0">
    <w:p w:rsidR="005A3DE4" w:rsidRDefault="005A3DE4" w:rsidP="0065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09"/>
    <w:rsid w:val="00116F0C"/>
    <w:rsid w:val="00126A38"/>
    <w:rsid w:val="00195813"/>
    <w:rsid w:val="002752D4"/>
    <w:rsid w:val="00364EF5"/>
    <w:rsid w:val="003B70BA"/>
    <w:rsid w:val="005A3DE4"/>
    <w:rsid w:val="005D5374"/>
    <w:rsid w:val="00621EA8"/>
    <w:rsid w:val="0063084E"/>
    <w:rsid w:val="0065271D"/>
    <w:rsid w:val="008523C8"/>
    <w:rsid w:val="00894BCF"/>
    <w:rsid w:val="008B5BC2"/>
    <w:rsid w:val="008D1074"/>
    <w:rsid w:val="009E49C8"/>
    <w:rsid w:val="009F6EED"/>
    <w:rsid w:val="00A10509"/>
    <w:rsid w:val="00AA6391"/>
    <w:rsid w:val="00AD3073"/>
    <w:rsid w:val="00D056E0"/>
    <w:rsid w:val="00D448B1"/>
    <w:rsid w:val="00DB427E"/>
    <w:rsid w:val="00E2154B"/>
    <w:rsid w:val="00E37F6C"/>
    <w:rsid w:val="00E87AB0"/>
    <w:rsid w:val="00E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509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A1050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05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10509"/>
    <w:pPr>
      <w:spacing w:before="100" w:beforeAutospacing="1" w:after="100" w:afterAutospacing="1"/>
    </w:pPr>
    <w:rPr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A1050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509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unhideWhenUsed/>
    <w:rsid w:val="00A1050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1050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10509"/>
    <w:pPr>
      <w:spacing w:before="100" w:beforeAutospacing="1" w:after="100" w:afterAutospacing="1"/>
    </w:pPr>
    <w:rPr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A1050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CF5C7-8D04-46FD-BE9F-E10E66CB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lucinda motta</dc:creator>
  <cp:lastModifiedBy>Utilizador</cp:lastModifiedBy>
  <cp:revision>2</cp:revision>
  <dcterms:created xsi:type="dcterms:W3CDTF">2014-04-03T15:28:00Z</dcterms:created>
  <dcterms:modified xsi:type="dcterms:W3CDTF">2014-04-03T15:28:00Z</dcterms:modified>
</cp:coreProperties>
</file>