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1DC7" w14:textId="77777777" w:rsidR="004A05C0" w:rsidRDefault="00D70D3E">
      <w:pPr>
        <w:rPr>
          <w:sz w:val="62"/>
          <w:szCs w:val="62"/>
        </w:rPr>
      </w:pPr>
      <w:r>
        <w:rPr>
          <w:sz w:val="62"/>
          <w:szCs w:val="62"/>
        </w:rPr>
        <w:t>Retrato de Portugueses na ONU</w:t>
      </w:r>
    </w:p>
    <w:p w14:paraId="3FDF40AC" w14:textId="77777777" w:rsidR="004A05C0" w:rsidRDefault="004A05C0">
      <w:pPr>
        <w:rPr>
          <w:sz w:val="42"/>
          <w:szCs w:val="42"/>
        </w:rPr>
      </w:pPr>
    </w:p>
    <w:p w14:paraId="72C0D71B" w14:textId="77777777" w:rsidR="004A05C0" w:rsidRDefault="00D70D3E">
      <w:pPr>
        <w:rPr>
          <w:sz w:val="30"/>
          <w:szCs w:val="30"/>
        </w:rPr>
      </w:pPr>
      <w:r>
        <w:rPr>
          <w:sz w:val="30"/>
          <w:szCs w:val="30"/>
        </w:rPr>
        <w:t xml:space="preserve">Comemoração do 75º aniversário da ONU </w:t>
      </w:r>
    </w:p>
    <w:p w14:paraId="6B0911BB" w14:textId="77777777" w:rsidR="004A05C0" w:rsidRDefault="00D70D3E">
      <w:pPr>
        <w:rPr>
          <w:sz w:val="30"/>
          <w:szCs w:val="30"/>
        </w:rPr>
      </w:pPr>
      <w:r>
        <w:rPr>
          <w:sz w:val="30"/>
          <w:szCs w:val="30"/>
        </w:rPr>
        <w:t xml:space="preserve">Comemoração do 65º aniversário da adesão de Portugal à ONU </w:t>
      </w:r>
    </w:p>
    <w:p w14:paraId="55FA1490" w14:textId="77777777" w:rsidR="004A05C0" w:rsidRDefault="004A05C0">
      <w:pPr>
        <w:rPr>
          <w:sz w:val="30"/>
          <w:szCs w:val="30"/>
        </w:rPr>
      </w:pPr>
    </w:p>
    <w:p w14:paraId="75F3CC39" w14:textId="77777777" w:rsidR="004A05C0" w:rsidRDefault="004A05C0">
      <w:pPr>
        <w:rPr>
          <w:sz w:val="30"/>
          <w:szCs w:val="30"/>
        </w:rPr>
      </w:pPr>
    </w:p>
    <w:p w14:paraId="24EEA6D6" w14:textId="77777777" w:rsidR="004A05C0" w:rsidRDefault="00D70D3E">
      <w:pPr>
        <w:rPr>
          <w:sz w:val="52"/>
          <w:szCs w:val="52"/>
        </w:rPr>
      </w:pPr>
      <w:r>
        <w:rPr>
          <w:sz w:val="52"/>
          <w:szCs w:val="52"/>
        </w:rPr>
        <w:t>Fernando José Reino</w:t>
      </w:r>
    </w:p>
    <w:p w14:paraId="72832A98" w14:textId="77777777" w:rsidR="004A05C0" w:rsidRDefault="004A05C0">
      <w:pPr>
        <w:rPr>
          <w:sz w:val="30"/>
          <w:szCs w:val="30"/>
        </w:rPr>
      </w:pPr>
    </w:p>
    <w:p w14:paraId="2D05F4AB" w14:textId="77777777" w:rsidR="004A05C0" w:rsidRDefault="004A05C0">
      <w:pPr>
        <w:rPr>
          <w:sz w:val="30"/>
          <w:szCs w:val="30"/>
        </w:rPr>
      </w:pPr>
    </w:p>
    <w:p w14:paraId="588809E1" w14:textId="77777777" w:rsidR="004A05C0" w:rsidRDefault="00D70D3E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FCCB8B6" wp14:editId="2BD6FC14">
            <wp:extent cx="3949072" cy="22238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072" cy="2223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>1929-</w:t>
      </w:r>
    </w:p>
    <w:p w14:paraId="75EFDAB2" w14:textId="77777777" w:rsidR="004A05C0" w:rsidRDefault="004A05C0">
      <w:pPr>
        <w:rPr>
          <w:sz w:val="30"/>
          <w:szCs w:val="30"/>
        </w:rPr>
      </w:pPr>
    </w:p>
    <w:p w14:paraId="0DA5D654" w14:textId="6735BF6A" w:rsidR="004A05C0" w:rsidRDefault="00D70D3E">
      <w:pPr>
        <w:rPr>
          <w:sz w:val="30"/>
          <w:szCs w:val="30"/>
        </w:rPr>
      </w:pPr>
      <w:r>
        <w:rPr>
          <w:sz w:val="30"/>
          <w:szCs w:val="30"/>
        </w:rPr>
        <w:t>Foi um democrata e diplomata português que trabalhou na ONU como embaixador e representante permanente. Ele executou esse trabalho desde o dia 28-06-1988 até o dia 15-06-1992 trabalhando na ONU por 4 anos.</w:t>
      </w:r>
      <w:r w:rsidR="00C10C40">
        <w:rPr>
          <w:sz w:val="30"/>
          <w:szCs w:val="30"/>
        </w:rPr>
        <w:t xml:space="preserve"> </w:t>
      </w:r>
      <w:r>
        <w:rPr>
          <w:sz w:val="30"/>
          <w:szCs w:val="30"/>
        </w:rPr>
        <w:t>Ele foi um dos rostos mais proeminentes da geração diplomata que viria a  fazer a transição dos regimes separados pelo dia 25 de abril de 1974.</w:t>
      </w:r>
    </w:p>
    <w:p w14:paraId="2E1C0B24" w14:textId="77777777" w:rsidR="004A05C0" w:rsidRDefault="004A05C0">
      <w:pPr>
        <w:rPr>
          <w:sz w:val="30"/>
          <w:szCs w:val="30"/>
        </w:rPr>
      </w:pPr>
    </w:p>
    <w:p w14:paraId="04E42784" w14:textId="77777777" w:rsidR="004A05C0" w:rsidRDefault="00D70D3E">
      <w:pPr>
        <w:rPr>
          <w:sz w:val="30"/>
          <w:szCs w:val="30"/>
        </w:rPr>
      </w:pPr>
      <w:r>
        <w:rPr>
          <w:sz w:val="30"/>
          <w:szCs w:val="30"/>
        </w:rPr>
        <w:t>Lara Antão Fernandes nº9 8ºG- Cidadania</w:t>
      </w:r>
    </w:p>
    <w:sectPr w:rsidR="004A05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5C0"/>
    <w:rsid w:val="004A05C0"/>
    <w:rsid w:val="00C10C40"/>
    <w:rsid w:val="00D7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DD39"/>
  <w15:docId w15:val="{432F25EC-CC5C-4B88-89A8-836F7A82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467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Ant. Silva</dc:creator>
  <cp:lastModifiedBy>jose Ant. Silva</cp:lastModifiedBy>
  <cp:revision>4</cp:revision>
  <dcterms:created xsi:type="dcterms:W3CDTF">2020-12-16T22:42:00Z</dcterms:created>
  <dcterms:modified xsi:type="dcterms:W3CDTF">2021-05-06T23:24:00Z</dcterms:modified>
</cp:coreProperties>
</file>